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26E" w:rsidRDefault="0043526E">
      <w:pPr>
        <w:ind w:left="1260" w:right="-720" w:hanging="1260"/>
        <w:rPr>
          <w:rFonts w:ascii="Calibri" w:eastAsia="Calibri" w:hAnsi="Calibri" w:cs="Calibri"/>
          <w:b/>
          <w:sz w:val="26"/>
          <w:szCs w:val="26"/>
        </w:rPr>
      </w:pPr>
    </w:p>
    <w:p w:rsidR="00E30D6A" w:rsidRDefault="00E30D6A">
      <w:pPr>
        <w:ind w:left="1260" w:right="-720" w:hanging="1260"/>
        <w:rPr>
          <w:rFonts w:ascii="Calibri" w:eastAsia="Calibri" w:hAnsi="Calibri" w:cs="Calibri"/>
          <w:b/>
          <w:sz w:val="26"/>
          <w:szCs w:val="26"/>
        </w:rPr>
      </w:pPr>
    </w:p>
    <w:p w:rsidR="0043526E" w:rsidRDefault="003B2920">
      <w:pPr>
        <w:ind w:left="1260" w:right="-720" w:hanging="1260"/>
        <w:rPr>
          <w:rFonts w:ascii="Calibri" w:eastAsia="Calibri" w:hAnsi="Calibri" w:cs="Calibri"/>
        </w:rPr>
      </w:pPr>
      <w:r>
        <w:rPr>
          <w:rFonts w:ascii="Calibri" w:eastAsia="Calibri" w:hAnsi="Calibri" w:cs="Calibri"/>
          <w:b/>
          <w:sz w:val="26"/>
          <w:szCs w:val="26"/>
        </w:rPr>
        <w:t>Scope of Position:</w:t>
      </w:r>
      <w:r>
        <w:rPr>
          <w:rFonts w:ascii="Calibri" w:eastAsia="Calibri" w:hAnsi="Calibri" w:cs="Calibri"/>
          <w:b/>
        </w:rPr>
        <w:t xml:space="preserve"> </w:t>
      </w:r>
    </w:p>
    <w:p w:rsidR="0043526E" w:rsidRPr="00F61D5C" w:rsidRDefault="003B2920">
      <w:pPr>
        <w:ind w:right="-720"/>
        <w:rPr>
          <w:rFonts w:ascii="Calibri" w:eastAsia="Calibri" w:hAnsi="Calibri" w:cs="Calibri"/>
          <w:i/>
          <w:color w:val="222222"/>
        </w:rPr>
      </w:pPr>
      <w:bookmarkStart w:id="0" w:name="_GoBack"/>
      <w:r w:rsidRPr="00F61D5C">
        <w:rPr>
          <w:rFonts w:ascii="Calibri" w:eastAsia="Calibri" w:hAnsi="Calibri" w:cs="Calibri"/>
        </w:rPr>
        <w:t>This ministry position and its department help break the cycle of poverty on the Near Eastside of Indianapolis by engaging and empowering the community to cultivate healthy children, strong families, and vibrant neighborhoods through a Christ-centered approach that meets our neighbors' spiritual, physical, emotional, and academic needs.</w:t>
      </w:r>
    </w:p>
    <w:bookmarkEnd w:id="0"/>
    <w:p w:rsidR="0043526E" w:rsidRDefault="0043526E">
      <w:pPr>
        <w:shd w:val="clear" w:color="auto" w:fill="FFFFFF"/>
        <w:ind w:right="-360"/>
        <w:rPr>
          <w:rFonts w:ascii="Calibri" w:eastAsia="Calibri" w:hAnsi="Calibri" w:cs="Calibri"/>
          <w:b/>
        </w:rPr>
      </w:pPr>
    </w:p>
    <w:p w:rsidR="0043526E" w:rsidRDefault="003B2920">
      <w:pPr>
        <w:rPr>
          <w:rFonts w:ascii="Calibri" w:eastAsia="Calibri" w:hAnsi="Calibri" w:cs="Calibri"/>
          <w:b/>
          <w:sz w:val="26"/>
          <w:szCs w:val="26"/>
        </w:rPr>
      </w:pPr>
      <w:r>
        <w:rPr>
          <w:rFonts w:ascii="Calibri" w:eastAsia="Calibri" w:hAnsi="Calibri" w:cs="Calibri"/>
          <w:b/>
          <w:sz w:val="26"/>
          <w:szCs w:val="26"/>
        </w:rPr>
        <w:t>Position Details:</w:t>
      </w:r>
    </w:p>
    <w:p w:rsidR="0043526E" w:rsidRDefault="003B2920">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Ministry Area: </w:t>
      </w:r>
      <w:r>
        <w:rPr>
          <w:rFonts w:ascii="Calibri" w:eastAsia="Calibri" w:hAnsi="Calibri" w:cs="Calibri"/>
          <w:i/>
          <w:color w:val="000000"/>
        </w:rPr>
        <w:t>Family Engagement</w:t>
      </w:r>
    </w:p>
    <w:p w:rsidR="0043526E" w:rsidRDefault="003B2920">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Reports to: </w:t>
      </w:r>
      <w:r>
        <w:rPr>
          <w:rFonts w:ascii="Calibri" w:eastAsia="Calibri" w:hAnsi="Calibri" w:cs="Calibri"/>
          <w:color w:val="000000"/>
        </w:rPr>
        <w:t>Director</w:t>
      </w:r>
      <w:r w:rsidR="004C028D">
        <w:rPr>
          <w:rFonts w:ascii="Calibri" w:eastAsia="Calibri" w:hAnsi="Calibri" w:cs="Calibri"/>
          <w:color w:val="000000"/>
        </w:rPr>
        <w:t>(s)</w:t>
      </w:r>
      <w:r>
        <w:rPr>
          <w:rFonts w:ascii="Calibri" w:eastAsia="Calibri" w:hAnsi="Calibri" w:cs="Calibri"/>
          <w:color w:val="000000"/>
        </w:rPr>
        <w:t xml:space="preserve"> of </w:t>
      </w:r>
      <w:r>
        <w:rPr>
          <w:rFonts w:ascii="Calibri" w:eastAsia="Calibri" w:hAnsi="Calibri" w:cs="Calibri"/>
          <w:i/>
          <w:color w:val="000000"/>
        </w:rPr>
        <w:t>Family Engagement</w:t>
      </w:r>
    </w:p>
    <w:p w:rsidR="0043526E" w:rsidRDefault="004C028D">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Supervising: </w:t>
      </w:r>
      <w:r>
        <w:rPr>
          <w:rFonts w:ascii="Calibri" w:eastAsia="Calibri" w:hAnsi="Calibri" w:cs="Calibri"/>
          <w:i/>
          <w:color w:val="000000"/>
        </w:rPr>
        <w:t>Volunteers</w:t>
      </w:r>
    </w:p>
    <w:p w:rsidR="0043526E" w:rsidRDefault="003B2920">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FLSA Status:  </w:t>
      </w:r>
      <w:r w:rsidR="000B0967">
        <w:rPr>
          <w:rFonts w:ascii="Calibri" w:eastAsia="Calibri" w:hAnsi="Calibri" w:cs="Calibri"/>
          <w:color w:val="000000"/>
        </w:rPr>
        <w:t>Full time, Hourly, N</w:t>
      </w:r>
      <w:r w:rsidR="001C318E">
        <w:rPr>
          <w:rFonts w:ascii="Calibri" w:eastAsia="Calibri" w:hAnsi="Calibri" w:cs="Calibri"/>
          <w:color w:val="000000"/>
        </w:rPr>
        <w:t>onexempt</w:t>
      </w:r>
    </w:p>
    <w:p w:rsidR="0043526E" w:rsidRDefault="003B2920">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Location: </w:t>
      </w:r>
      <w:r>
        <w:rPr>
          <w:rFonts w:ascii="Calibri" w:eastAsia="Calibri" w:hAnsi="Calibri" w:cs="Calibri"/>
          <w:i/>
          <w:color w:val="000000"/>
        </w:rPr>
        <w:t>4107</w:t>
      </w:r>
      <w:r w:rsidR="000B0967">
        <w:rPr>
          <w:rFonts w:ascii="Calibri" w:eastAsia="Calibri" w:hAnsi="Calibri" w:cs="Calibri"/>
          <w:i/>
          <w:color w:val="000000"/>
        </w:rPr>
        <w:t>/4109</w:t>
      </w:r>
      <w:r>
        <w:rPr>
          <w:rFonts w:ascii="Calibri" w:eastAsia="Calibri" w:hAnsi="Calibri" w:cs="Calibri"/>
          <w:i/>
          <w:color w:val="000000"/>
        </w:rPr>
        <w:t xml:space="preserve"> E Washington St</w:t>
      </w:r>
    </w:p>
    <w:p w:rsidR="0043526E" w:rsidRDefault="003B2920">
      <w:pPr>
        <w:numPr>
          <w:ilvl w:val="0"/>
          <w:numId w:val="5"/>
        </w:numPr>
        <w:pBdr>
          <w:top w:val="nil"/>
          <w:left w:val="nil"/>
          <w:bottom w:val="nil"/>
          <w:right w:val="nil"/>
          <w:between w:val="nil"/>
        </w:pBdr>
        <w:rPr>
          <w:b/>
          <w:color w:val="000000"/>
        </w:rPr>
      </w:pPr>
      <w:r>
        <w:rPr>
          <w:rFonts w:ascii="Calibri" w:eastAsia="Calibri" w:hAnsi="Calibri" w:cs="Calibri"/>
          <w:b/>
          <w:color w:val="000000"/>
        </w:rPr>
        <w:t xml:space="preserve">Remote Option?  </w:t>
      </w:r>
      <w:r>
        <w:rPr>
          <w:rFonts w:ascii="Calibri" w:eastAsia="Calibri" w:hAnsi="Calibri" w:cs="Calibri"/>
          <w:color w:val="000000"/>
        </w:rPr>
        <w:t>No</w:t>
      </w:r>
    </w:p>
    <w:p w:rsidR="0043526E" w:rsidRDefault="003B2920">
      <w:pPr>
        <w:numPr>
          <w:ilvl w:val="0"/>
          <w:numId w:val="5"/>
        </w:numPr>
        <w:pBdr>
          <w:top w:val="nil"/>
          <w:left w:val="nil"/>
          <w:bottom w:val="nil"/>
          <w:right w:val="nil"/>
          <w:between w:val="nil"/>
        </w:pBdr>
        <w:rPr>
          <w:b/>
          <w:color w:val="000000"/>
        </w:rPr>
      </w:pPr>
      <w:r>
        <w:rPr>
          <w:rFonts w:ascii="Calibri" w:eastAsia="Calibri" w:hAnsi="Calibri" w:cs="Calibri"/>
          <w:b/>
          <w:color w:val="000000"/>
        </w:rPr>
        <w:t>Start date:</w:t>
      </w:r>
      <w:r w:rsidR="004C028D">
        <w:rPr>
          <w:rFonts w:ascii="Calibri" w:eastAsia="Calibri" w:hAnsi="Calibri" w:cs="Calibri"/>
          <w:b/>
          <w:color w:val="000000"/>
        </w:rPr>
        <w:t xml:space="preserve"> </w:t>
      </w:r>
      <w:r w:rsidR="004C028D">
        <w:rPr>
          <w:rFonts w:ascii="Calibri" w:eastAsia="Calibri" w:hAnsi="Calibri" w:cs="Calibri"/>
          <w:i/>
        </w:rPr>
        <w:t>Immediate</w:t>
      </w:r>
    </w:p>
    <w:p w:rsidR="0043526E" w:rsidRDefault="0043526E">
      <w:pPr>
        <w:rPr>
          <w:rFonts w:ascii="Calibri" w:eastAsia="Calibri" w:hAnsi="Calibri" w:cs="Calibri"/>
          <w:b/>
        </w:rPr>
      </w:pPr>
    </w:p>
    <w:p w:rsidR="0043526E" w:rsidRDefault="003B2920">
      <w:pPr>
        <w:rPr>
          <w:rFonts w:ascii="Calibri" w:eastAsia="Calibri" w:hAnsi="Calibri" w:cs="Calibri"/>
        </w:rPr>
      </w:pPr>
      <w:r>
        <w:rPr>
          <w:rFonts w:ascii="Calibri" w:eastAsia="Calibri" w:hAnsi="Calibri" w:cs="Calibri"/>
          <w:b/>
          <w:sz w:val="26"/>
          <w:szCs w:val="26"/>
        </w:rPr>
        <w:t>Position Schedule:</w:t>
      </w:r>
      <w:r>
        <w:rPr>
          <w:rFonts w:ascii="Calibri" w:eastAsia="Calibri" w:hAnsi="Calibri" w:cs="Calibri"/>
          <w:b/>
        </w:rPr>
        <w:t xml:space="preserve"> </w:t>
      </w:r>
      <w:r>
        <w:rPr>
          <w:rFonts w:ascii="Calibri" w:eastAsia="Calibri" w:hAnsi="Calibri" w:cs="Calibri"/>
        </w:rPr>
        <w:t>_</w:t>
      </w:r>
      <w:r>
        <w:rPr>
          <w:rFonts w:ascii="Calibri" w:eastAsia="Calibri" w:hAnsi="Calibri" w:cs="Calibri"/>
          <w:u w:val="single"/>
        </w:rPr>
        <w:t>40</w:t>
      </w:r>
      <w:r>
        <w:rPr>
          <w:rFonts w:ascii="Calibri" w:eastAsia="Calibri" w:hAnsi="Calibri" w:cs="Calibri"/>
        </w:rPr>
        <w:t>_ hours/week</w:t>
      </w:r>
      <w:r>
        <w:rPr>
          <w:rFonts w:ascii="Calibri" w:eastAsia="Calibri" w:hAnsi="Calibri" w:cs="Calibri"/>
        </w:rPr>
        <w:br/>
      </w:r>
    </w:p>
    <w:p w:rsidR="0043526E" w:rsidRDefault="003B2920">
      <w:pPr>
        <w:numPr>
          <w:ilvl w:val="0"/>
          <w:numId w:val="3"/>
        </w:numPr>
        <w:pBdr>
          <w:top w:val="nil"/>
          <w:left w:val="nil"/>
          <w:bottom w:val="nil"/>
          <w:right w:val="nil"/>
          <w:between w:val="nil"/>
        </w:pBdr>
        <w:rPr>
          <w:color w:val="000000"/>
        </w:rPr>
      </w:pPr>
      <w:r>
        <w:rPr>
          <w:rFonts w:ascii="Calibri" w:eastAsia="Calibri" w:hAnsi="Calibri" w:cs="Calibri"/>
          <w:color w:val="000000"/>
        </w:rPr>
        <w:t xml:space="preserve">Monday-Friday, 8:30 AM-5 PM </w:t>
      </w:r>
    </w:p>
    <w:p w:rsidR="0043526E" w:rsidRDefault="004C028D">
      <w:pPr>
        <w:numPr>
          <w:ilvl w:val="0"/>
          <w:numId w:val="3"/>
        </w:numPr>
        <w:pBdr>
          <w:top w:val="nil"/>
          <w:left w:val="nil"/>
          <w:bottom w:val="nil"/>
          <w:right w:val="nil"/>
          <w:between w:val="nil"/>
        </w:pBdr>
        <w:rPr>
          <w:color w:val="000000"/>
        </w:rPr>
      </w:pPr>
      <w:r>
        <w:rPr>
          <w:rFonts w:ascii="Calibri" w:eastAsia="Calibri" w:hAnsi="Calibri" w:cs="Calibri"/>
          <w:color w:val="000000"/>
        </w:rPr>
        <w:t>Some evenings/weekends</w:t>
      </w:r>
      <w:r w:rsidR="003B2920">
        <w:rPr>
          <w:rFonts w:ascii="Calibri" w:eastAsia="Calibri" w:hAnsi="Calibri" w:cs="Calibri"/>
          <w:color w:val="000000"/>
        </w:rPr>
        <w:t xml:space="preserve">     </w:t>
      </w:r>
      <w:r w:rsidR="003B2920">
        <w:rPr>
          <w:rFonts w:ascii="Calibri" w:eastAsia="Calibri" w:hAnsi="Calibri" w:cs="Calibri"/>
          <w:color w:val="000000"/>
        </w:rPr>
        <w:tab/>
        <w:t xml:space="preserve">             </w:t>
      </w:r>
      <w:r w:rsidR="003B2920">
        <w:rPr>
          <w:rFonts w:ascii="Calibri" w:eastAsia="Calibri" w:hAnsi="Calibri" w:cs="Calibri"/>
          <w:color w:val="000000"/>
        </w:rPr>
        <w:tab/>
      </w:r>
    </w:p>
    <w:p w:rsidR="0043526E" w:rsidRDefault="0043526E">
      <w:pPr>
        <w:rPr>
          <w:rFonts w:ascii="Calibri" w:eastAsia="Calibri" w:hAnsi="Calibri" w:cs="Calibri"/>
        </w:rPr>
      </w:pPr>
    </w:p>
    <w:p w:rsidR="0043526E" w:rsidRDefault="003B2920">
      <w:pPr>
        <w:rPr>
          <w:rFonts w:ascii="Calibri" w:eastAsia="Calibri" w:hAnsi="Calibri" w:cs="Calibri"/>
          <w:b/>
          <w:sz w:val="26"/>
          <w:szCs w:val="26"/>
        </w:rPr>
      </w:pPr>
      <w:r>
        <w:rPr>
          <w:rFonts w:ascii="Calibri" w:eastAsia="Calibri" w:hAnsi="Calibri" w:cs="Calibri"/>
          <w:b/>
          <w:sz w:val="26"/>
          <w:szCs w:val="26"/>
        </w:rPr>
        <w:t>Essential Duties and Responsibilities:</w:t>
      </w:r>
    </w:p>
    <w:p w:rsidR="004C028D" w:rsidRPr="003E2F1F" w:rsidRDefault="004C028D" w:rsidP="004C028D">
      <w:pPr>
        <w:pStyle w:val="ListParagraph"/>
        <w:numPr>
          <w:ilvl w:val="0"/>
          <w:numId w:val="7"/>
        </w:numPr>
        <w:rPr>
          <w:rFonts w:ascii="Calibri" w:hAnsi="Calibri"/>
        </w:rPr>
      </w:pPr>
      <w:r>
        <w:rPr>
          <w:rFonts w:ascii="Calibri" w:eastAsia="Calibri" w:hAnsi="Calibri" w:cs="Calibri"/>
          <w:color w:val="000000"/>
        </w:rPr>
        <w:t>Connects with Shepherd families and neighbors in programs and throughout community to assist in meeting of various needs.</w:t>
      </w:r>
    </w:p>
    <w:p w:rsidR="004C028D" w:rsidRDefault="004C028D" w:rsidP="004C028D">
      <w:pPr>
        <w:numPr>
          <w:ilvl w:val="0"/>
          <w:numId w:val="7"/>
        </w:numPr>
        <w:pBdr>
          <w:top w:val="nil"/>
          <w:left w:val="nil"/>
          <w:bottom w:val="nil"/>
          <w:right w:val="nil"/>
          <w:between w:val="nil"/>
        </w:pBdr>
        <w:rPr>
          <w:color w:val="000000"/>
        </w:rPr>
      </w:pPr>
      <w:r>
        <w:rPr>
          <w:rFonts w:ascii="Calibri" w:eastAsia="Calibri" w:hAnsi="Calibri" w:cs="Calibri"/>
          <w:color w:val="000000"/>
        </w:rPr>
        <w:t>Embedded into assigned program(s) to develop relationships with neighbors and staff</w:t>
      </w:r>
    </w:p>
    <w:p w:rsidR="004C028D" w:rsidRPr="003E2F1F" w:rsidRDefault="004C028D" w:rsidP="004C028D">
      <w:pPr>
        <w:pStyle w:val="ListParagraph"/>
        <w:numPr>
          <w:ilvl w:val="0"/>
          <w:numId w:val="7"/>
        </w:numPr>
        <w:rPr>
          <w:rFonts w:ascii="Calibri" w:hAnsi="Calibri"/>
        </w:rPr>
      </w:pPr>
      <w:r>
        <w:rPr>
          <w:rFonts w:ascii="Calibri" w:eastAsia="Calibri" w:hAnsi="Calibri" w:cs="Calibri"/>
          <w:color w:val="000000"/>
        </w:rPr>
        <w:t>Build intentional relationships with neighbors to better understand the strengths and needs of each</w:t>
      </w:r>
      <w:r w:rsidR="000B0967">
        <w:rPr>
          <w:rFonts w:ascii="Calibri" w:eastAsia="Calibri" w:hAnsi="Calibri" w:cs="Calibri"/>
          <w:color w:val="000000"/>
        </w:rPr>
        <w:t xml:space="preserve"> individual and family. Also,</w:t>
      </w:r>
      <w:r>
        <w:rPr>
          <w:rFonts w:ascii="Calibri" w:eastAsia="Calibri" w:hAnsi="Calibri" w:cs="Calibri"/>
          <w:color w:val="000000"/>
        </w:rPr>
        <w:t xml:space="preserve"> help connect the neighbor to appropriate resources</w:t>
      </w:r>
      <w:r w:rsidR="000B0967">
        <w:rPr>
          <w:rFonts w:ascii="Calibri" w:eastAsia="Calibri" w:hAnsi="Calibri" w:cs="Calibri"/>
          <w:color w:val="000000"/>
        </w:rPr>
        <w:t>.</w:t>
      </w:r>
    </w:p>
    <w:p w:rsidR="004C028D" w:rsidRPr="008F3168" w:rsidRDefault="004C028D" w:rsidP="004C028D">
      <w:pPr>
        <w:numPr>
          <w:ilvl w:val="0"/>
          <w:numId w:val="7"/>
        </w:numPr>
        <w:pBdr>
          <w:top w:val="nil"/>
          <w:left w:val="nil"/>
          <w:bottom w:val="nil"/>
          <w:right w:val="nil"/>
          <w:between w:val="nil"/>
        </w:pBdr>
        <w:rPr>
          <w:color w:val="000000"/>
        </w:rPr>
      </w:pPr>
      <w:r>
        <w:rPr>
          <w:rFonts w:ascii="Calibri" w:eastAsia="Calibri" w:hAnsi="Calibri" w:cs="Calibri"/>
          <w:color w:val="000000"/>
        </w:rPr>
        <w:t>Coordinate with Family Engagement Team and other Shepherd staff to align services</w:t>
      </w:r>
    </w:p>
    <w:p w:rsidR="004C028D" w:rsidRPr="0004029E" w:rsidRDefault="004C028D" w:rsidP="004C028D">
      <w:pPr>
        <w:numPr>
          <w:ilvl w:val="0"/>
          <w:numId w:val="7"/>
        </w:numPr>
        <w:pBdr>
          <w:top w:val="nil"/>
          <w:left w:val="nil"/>
          <w:bottom w:val="nil"/>
          <w:right w:val="nil"/>
          <w:between w:val="nil"/>
        </w:pBdr>
        <w:rPr>
          <w:color w:val="000000"/>
        </w:rPr>
      </w:pPr>
      <w:r w:rsidRPr="008F3168">
        <w:rPr>
          <w:rFonts w:ascii="Calibri" w:eastAsia="Calibri" w:hAnsi="Calibri" w:cs="Calibri"/>
          <w:color w:val="000000"/>
        </w:rPr>
        <w:t xml:space="preserve">Provide case management for caseload of neighbors. Assist with </w:t>
      </w:r>
      <w:r w:rsidR="000B0967" w:rsidRPr="008F3168">
        <w:rPr>
          <w:rFonts w:ascii="Calibri" w:eastAsia="Calibri" w:hAnsi="Calibri" w:cs="Calibri"/>
          <w:color w:val="000000"/>
        </w:rPr>
        <w:t>intakes;</w:t>
      </w:r>
      <w:r w:rsidRPr="008F3168">
        <w:rPr>
          <w:rFonts w:ascii="Calibri" w:eastAsia="Calibri" w:hAnsi="Calibri" w:cs="Calibri"/>
          <w:color w:val="000000"/>
        </w:rPr>
        <w:t xml:space="preserve"> provide employment support, housing support, food support, financial support, etc. </w:t>
      </w:r>
    </w:p>
    <w:p w:rsidR="004C028D" w:rsidRPr="000675A6" w:rsidRDefault="004C028D" w:rsidP="004C028D">
      <w:pPr>
        <w:numPr>
          <w:ilvl w:val="0"/>
          <w:numId w:val="7"/>
        </w:numPr>
        <w:pBdr>
          <w:top w:val="nil"/>
          <w:left w:val="nil"/>
          <w:bottom w:val="nil"/>
          <w:right w:val="nil"/>
          <w:between w:val="nil"/>
        </w:pBdr>
        <w:rPr>
          <w:color w:val="000000"/>
        </w:rPr>
      </w:pPr>
      <w:r>
        <w:rPr>
          <w:rFonts w:ascii="Calibri" w:eastAsia="Calibri" w:hAnsi="Calibri" w:cs="Calibri"/>
          <w:color w:val="000000"/>
        </w:rPr>
        <w:t>Ensure proper data tracking and information gathering</w:t>
      </w:r>
    </w:p>
    <w:p w:rsidR="004C028D" w:rsidRPr="003E2F1F" w:rsidRDefault="004C028D" w:rsidP="004C028D">
      <w:pPr>
        <w:pStyle w:val="ListParagraph"/>
        <w:numPr>
          <w:ilvl w:val="0"/>
          <w:numId w:val="7"/>
        </w:numPr>
        <w:rPr>
          <w:rFonts w:ascii="Calibri" w:hAnsi="Calibri"/>
        </w:rPr>
      </w:pPr>
      <w:r>
        <w:rPr>
          <w:rFonts w:ascii="Calibri" w:eastAsia="Calibri" w:hAnsi="Calibri" w:cs="Calibri"/>
          <w:color w:val="000000"/>
        </w:rPr>
        <w:t>Offer general financial classes for neighbors</w:t>
      </w:r>
    </w:p>
    <w:p w:rsidR="004C028D" w:rsidRPr="003E2F1F" w:rsidRDefault="004C028D" w:rsidP="004C028D">
      <w:pPr>
        <w:pStyle w:val="ListParagraph"/>
        <w:numPr>
          <w:ilvl w:val="0"/>
          <w:numId w:val="7"/>
        </w:numPr>
        <w:rPr>
          <w:rFonts w:ascii="Calibri" w:hAnsi="Calibri"/>
        </w:rPr>
      </w:pPr>
      <w:r>
        <w:rPr>
          <w:rFonts w:ascii="Calibri" w:eastAsia="Calibri" w:hAnsi="Calibri" w:cs="Calibri"/>
          <w:color w:val="000000"/>
        </w:rPr>
        <w:t>Stay current and informed on areas of Financial Support (i.e. WIC, SNAP, Social Security, budgeting, etc.) and serve as a resource on these areas for the Family Engagement team as needed</w:t>
      </w:r>
    </w:p>
    <w:p w:rsidR="004C028D" w:rsidRPr="00CF45F7" w:rsidRDefault="004C028D" w:rsidP="004C028D">
      <w:pPr>
        <w:pStyle w:val="ListParagraph"/>
        <w:numPr>
          <w:ilvl w:val="0"/>
          <w:numId w:val="7"/>
        </w:numPr>
        <w:rPr>
          <w:rFonts w:ascii="Calibri" w:hAnsi="Calibri"/>
        </w:rPr>
      </w:pPr>
      <w:r>
        <w:rPr>
          <w:rFonts w:ascii="Calibri" w:eastAsia="Calibri" w:hAnsi="Calibri" w:cs="Calibri"/>
          <w:color w:val="000000"/>
        </w:rPr>
        <w:t>Support all Shepherd events by engaging with the community and building relationships as possible</w:t>
      </w:r>
    </w:p>
    <w:p w:rsidR="004C028D" w:rsidRPr="00FA4722" w:rsidRDefault="004C028D" w:rsidP="004C028D">
      <w:pPr>
        <w:pStyle w:val="ListParagraph"/>
        <w:numPr>
          <w:ilvl w:val="0"/>
          <w:numId w:val="7"/>
        </w:numPr>
        <w:rPr>
          <w:rFonts w:ascii="Calibri" w:hAnsi="Calibri"/>
        </w:rPr>
      </w:pPr>
      <w:r>
        <w:rPr>
          <w:rFonts w:ascii="Calibri" w:eastAsia="Calibri" w:hAnsi="Calibri" w:cs="Calibri"/>
          <w:color w:val="000000"/>
        </w:rPr>
        <w:t>Collaborate with partner organizations as needed</w:t>
      </w:r>
    </w:p>
    <w:p w:rsidR="0043526E" w:rsidRDefault="0043526E">
      <w:pPr>
        <w:rPr>
          <w:rFonts w:ascii="Calibri" w:eastAsia="Calibri" w:hAnsi="Calibri" w:cs="Calibri"/>
        </w:rPr>
      </w:pPr>
    </w:p>
    <w:p w:rsidR="0043526E" w:rsidRDefault="003B2920">
      <w:pPr>
        <w:rPr>
          <w:rFonts w:ascii="Calibri" w:eastAsia="Calibri" w:hAnsi="Calibri" w:cs="Calibri"/>
          <w:b/>
        </w:rPr>
      </w:pPr>
      <w:r>
        <w:rPr>
          <w:rFonts w:ascii="Calibri" w:eastAsia="Calibri" w:hAnsi="Calibri" w:cs="Calibri"/>
          <w:b/>
        </w:rPr>
        <w:lastRenderedPageBreak/>
        <w:t>Required Qualifications</w:t>
      </w:r>
    </w:p>
    <w:p w:rsidR="006D70B9" w:rsidRPr="00FA4722" w:rsidRDefault="006D70B9" w:rsidP="006D70B9">
      <w:pPr>
        <w:widowControl w:val="0"/>
        <w:numPr>
          <w:ilvl w:val="0"/>
          <w:numId w:val="9"/>
        </w:numPr>
        <w:autoSpaceDE w:val="0"/>
        <w:autoSpaceDN w:val="0"/>
        <w:adjustRightInd w:val="0"/>
        <w:ind w:left="720"/>
        <w:rPr>
          <w:rFonts w:ascii="Calibri" w:hAnsi="Calibri" w:cs="Arial"/>
          <w:b/>
          <w:u w:val="single"/>
        </w:rPr>
      </w:pPr>
      <w:r w:rsidRPr="00FA4722">
        <w:rPr>
          <w:rFonts w:ascii="Calibri" w:hAnsi="Calibri"/>
          <w:color w:val="000000"/>
        </w:rPr>
        <w:t>Strong leadership and strategic planning skills</w:t>
      </w:r>
    </w:p>
    <w:p w:rsidR="006D70B9" w:rsidRPr="00FA4722" w:rsidRDefault="006D70B9" w:rsidP="006D70B9">
      <w:pPr>
        <w:widowControl w:val="0"/>
        <w:numPr>
          <w:ilvl w:val="0"/>
          <w:numId w:val="9"/>
        </w:numPr>
        <w:autoSpaceDE w:val="0"/>
        <w:autoSpaceDN w:val="0"/>
        <w:adjustRightInd w:val="0"/>
        <w:ind w:left="720"/>
        <w:rPr>
          <w:rFonts w:ascii="Calibri" w:hAnsi="Calibri" w:cs="Arial"/>
          <w:b/>
          <w:u w:val="single"/>
        </w:rPr>
      </w:pPr>
      <w:r w:rsidRPr="00FA4722">
        <w:rPr>
          <w:rFonts w:ascii="Calibri" w:hAnsi="Calibri"/>
          <w:color w:val="000000"/>
        </w:rPr>
        <w:t>Sound judgment and decision-making skills</w:t>
      </w:r>
    </w:p>
    <w:p w:rsidR="006D70B9" w:rsidRPr="003E2F1F" w:rsidRDefault="006D70B9" w:rsidP="006D70B9">
      <w:pPr>
        <w:widowControl w:val="0"/>
        <w:numPr>
          <w:ilvl w:val="0"/>
          <w:numId w:val="9"/>
        </w:numPr>
        <w:autoSpaceDE w:val="0"/>
        <w:autoSpaceDN w:val="0"/>
        <w:adjustRightInd w:val="0"/>
        <w:ind w:left="720"/>
        <w:rPr>
          <w:rFonts w:ascii="Calibri" w:hAnsi="Calibri" w:cs="Arial"/>
          <w:b/>
          <w:u w:val="single"/>
        </w:rPr>
      </w:pPr>
      <w:r w:rsidRPr="00FA4722">
        <w:rPr>
          <w:rFonts w:ascii="Calibri" w:hAnsi="Calibri"/>
          <w:color w:val="000000"/>
        </w:rPr>
        <w:t>Ability to set priorities, plan, organize, and coordinate multiple work activities</w:t>
      </w:r>
    </w:p>
    <w:p w:rsidR="006D70B9" w:rsidRPr="003E2F1F" w:rsidRDefault="006D70B9" w:rsidP="006D70B9">
      <w:pPr>
        <w:widowControl w:val="0"/>
        <w:numPr>
          <w:ilvl w:val="0"/>
          <w:numId w:val="9"/>
        </w:numPr>
        <w:autoSpaceDE w:val="0"/>
        <w:autoSpaceDN w:val="0"/>
        <w:adjustRightInd w:val="0"/>
        <w:ind w:left="720"/>
        <w:rPr>
          <w:rFonts w:ascii="Calibri" w:hAnsi="Calibri"/>
          <w:b/>
          <w:color w:val="000000"/>
          <w:u w:val="single"/>
        </w:rPr>
      </w:pPr>
      <w:r w:rsidRPr="003E2F1F">
        <w:rPr>
          <w:rFonts w:ascii="Calibri" w:hAnsi="Calibri"/>
          <w:color w:val="000000"/>
        </w:rPr>
        <w:t>Ability to use required digital platforms (Google Workspace, Efforts to Outcomes, CFA, Money Canvas, etc.) (Shepherd will provide training and access to these)</w:t>
      </w:r>
    </w:p>
    <w:p w:rsidR="006D70B9" w:rsidRDefault="006D70B9" w:rsidP="006D70B9">
      <w:pPr>
        <w:widowControl w:val="0"/>
        <w:numPr>
          <w:ilvl w:val="0"/>
          <w:numId w:val="9"/>
        </w:numPr>
        <w:autoSpaceDE w:val="0"/>
        <w:autoSpaceDN w:val="0"/>
        <w:adjustRightInd w:val="0"/>
        <w:ind w:left="720"/>
        <w:rPr>
          <w:rFonts w:ascii="Calibri" w:hAnsi="Calibri" w:cs="Arial"/>
          <w:b/>
          <w:u w:val="single"/>
        </w:rPr>
      </w:pPr>
      <w:r>
        <w:rPr>
          <w:rFonts w:ascii="Calibri" w:hAnsi="Calibri"/>
          <w:color w:val="000000"/>
        </w:rPr>
        <w:t>Reliability, initiative, and growth mindset</w:t>
      </w:r>
    </w:p>
    <w:p w:rsidR="006D70B9" w:rsidRPr="006D70B9" w:rsidRDefault="006D70B9" w:rsidP="006D70B9">
      <w:pPr>
        <w:widowControl w:val="0"/>
        <w:numPr>
          <w:ilvl w:val="0"/>
          <w:numId w:val="9"/>
        </w:numPr>
        <w:autoSpaceDE w:val="0"/>
        <w:autoSpaceDN w:val="0"/>
        <w:adjustRightInd w:val="0"/>
        <w:ind w:left="720"/>
        <w:rPr>
          <w:rFonts w:ascii="Calibri" w:hAnsi="Calibri" w:cs="Arial"/>
          <w:b/>
          <w:u w:val="single"/>
        </w:rPr>
      </w:pPr>
      <w:r w:rsidRPr="006D70B9">
        <w:rPr>
          <w:rFonts w:ascii="Calibri" w:hAnsi="Calibri"/>
          <w:color w:val="000000"/>
        </w:rPr>
        <w:t>Training in MinistrySafe and Civil Rights, CPR Certified (Shepherd will provide training)</w:t>
      </w:r>
    </w:p>
    <w:p w:rsidR="006D70B9" w:rsidRDefault="006D70B9" w:rsidP="006D70B9">
      <w:pPr>
        <w:widowControl w:val="0"/>
        <w:rPr>
          <w:rFonts w:ascii="Calibri" w:hAnsi="Calibri"/>
          <w:color w:val="000000"/>
        </w:rPr>
      </w:pPr>
    </w:p>
    <w:p w:rsidR="0043526E" w:rsidRDefault="003B2920" w:rsidP="006D70B9">
      <w:pPr>
        <w:widowControl w:val="0"/>
        <w:rPr>
          <w:rFonts w:ascii="Calibri" w:eastAsia="Calibri" w:hAnsi="Calibri" w:cs="Calibri"/>
          <w:b/>
          <w:color w:val="000000"/>
        </w:rPr>
      </w:pPr>
      <w:r>
        <w:rPr>
          <w:rFonts w:ascii="Calibri" w:eastAsia="Calibri" w:hAnsi="Calibri" w:cs="Calibri"/>
          <w:b/>
          <w:color w:val="000000"/>
        </w:rPr>
        <w:t>Preferred Qualifications</w:t>
      </w:r>
    </w:p>
    <w:p w:rsidR="004C028D" w:rsidRPr="003E2F1F" w:rsidRDefault="004C028D" w:rsidP="004C028D">
      <w:pPr>
        <w:widowControl w:val="0"/>
        <w:numPr>
          <w:ilvl w:val="0"/>
          <w:numId w:val="1"/>
        </w:numPr>
        <w:autoSpaceDE w:val="0"/>
        <w:autoSpaceDN w:val="0"/>
        <w:adjustRightInd w:val="0"/>
        <w:rPr>
          <w:rFonts w:ascii="Calibri" w:hAnsi="Calibri" w:cs="Arial"/>
          <w:b/>
          <w:u w:val="single"/>
        </w:rPr>
      </w:pPr>
      <w:r>
        <w:rPr>
          <w:rFonts w:ascii="Calibri" w:eastAsia="Calibri" w:hAnsi="Calibri" w:cs="Calibri"/>
          <w:color w:val="000000"/>
        </w:rPr>
        <w:t>Bachelor of Arts in Social Work, Sociology, Intercultural Studies, or related field</w:t>
      </w:r>
    </w:p>
    <w:p w:rsidR="004C028D" w:rsidRPr="00FA4722" w:rsidRDefault="004C028D" w:rsidP="004C028D">
      <w:pPr>
        <w:widowControl w:val="0"/>
        <w:numPr>
          <w:ilvl w:val="0"/>
          <w:numId w:val="1"/>
        </w:numPr>
        <w:autoSpaceDE w:val="0"/>
        <w:autoSpaceDN w:val="0"/>
        <w:adjustRightInd w:val="0"/>
        <w:rPr>
          <w:rFonts w:ascii="Calibri" w:hAnsi="Calibri" w:cs="Arial"/>
          <w:b/>
          <w:u w:val="single"/>
        </w:rPr>
      </w:pPr>
      <w:r w:rsidRPr="00FA4722">
        <w:rPr>
          <w:rFonts w:ascii="Calibri" w:hAnsi="Calibri"/>
          <w:color w:val="000000"/>
        </w:rPr>
        <w:t xml:space="preserve">Ability to communicate thoroughly </w:t>
      </w:r>
      <w:r w:rsidRPr="000C6FFA">
        <w:rPr>
          <w:rFonts w:ascii="Calibri" w:hAnsi="Calibri"/>
          <w:color w:val="000000"/>
        </w:rPr>
        <w:t>in English and Spanish</w:t>
      </w:r>
    </w:p>
    <w:p w:rsidR="004C028D" w:rsidRPr="000C6FFA" w:rsidRDefault="004C028D" w:rsidP="004C028D">
      <w:pPr>
        <w:widowControl w:val="0"/>
        <w:numPr>
          <w:ilvl w:val="0"/>
          <w:numId w:val="1"/>
        </w:numPr>
        <w:autoSpaceDE w:val="0"/>
        <w:autoSpaceDN w:val="0"/>
        <w:adjustRightInd w:val="0"/>
        <w:rPr>
          <w:rFonts w:ascii="Calibri" w:hAnsi="Calibri" w:cs="Arial"/>
          <w:u w:val="single"/>
        </w:rPr>
      </w:pPr>
      <w:r w:rsidRPr="000C6FFA">
        <w:rPr>
          <w:rFonts w:ascii="Calibri" w:hAnsi="Calibri"/>
          <w:color w:val="000000"/>
        </w:rPr>
        <w:t xml:space="preserve">Experience working with </w:t>
      </w:r>
      <w:r>
        <w:rPr>
          <w:rFonts w:ascii="Calibri" w:hAnsi="Calibri"/>
          <w:color w:val="000000"/>
        </w:rPr>
        <w:t>Adults in an urban and/or social work context</w:t>
      </w:r>
    </w:p>
    <w:p w:rsidR="0043526E" w:rsidRPr="004C028D" w:rsidRDefault="004C028D" w:rsidP="004C028D">
      <w:pPr>
        <w:widowControl w:val="0"/>
        <w:numPr>
          <w:ilvl w:val="0"/>
          <w:numId w:val="1"/>
        </w:numPr>
        <w:autoSpaceDE w:val="0"/>
        <w:autoSpaceDN w:val="0"/>
        <w:adjustRightInd w:val="0"/>
        <w:rPr>
          <w:rFonts w:ascii="Calibri" w:hAnsi="Calibri" w:cs="Arial"/>
          <w:u w:val="single"/>
        </w:rPr>
      </w:pPr>
      <w:r w:rsidRPr="000C6FFA">
        <w:rPr>
          <w:rFonts w:ascii="Calibri" w:hAnsi="Calibri"/>
          <w:color w:val="000000"/>
        </w:rPr>
        <w:t>Ability to drive vehicles (License Required)</w:t>
      </w:r>
    </w:p>
    <w:p w:rsidR="0043526E" w:rsidRDefault="0043526E">
      <w:pPr>
        <w:rPr>
          <w:rFonts w:ascii="Calibri" w:eastAsia="Calibri" w:hAnsi="Calibri" w:cs="Calibri"/>
        </w:rPr>
      </w:pPr>
    </w:p>
    <w:p w:rsidR="0043526E" w:rsidRDefault="003B2920">
      <w:pPr>
        <w:rPr>
          <w:rFonts w:ascii="Calibri" w:eastAsia="Calibri" w:hAnsi="Calibri" w:cs="Calibri"/>
          <w:b/>
          <w:sz w:val="26"/>
          <w:szCs w:val="26"/>
        </w:rPr>
      </w:pPr>
      <w:r>
        <w:rPr>
          <w:rFonts w:ascii="Calibri" w:eastAsia="Calibri" w:hAnsi="Calibri" w:cs="Calibri"/>
          <w:b/>
          <w:sz w:val="26"/>
          <w:szCs w:val="26"/>
        </w:rPr>
        <w:t>Additional Requirements for Employment</w:t>
      </w:r>
    </w:p>
    <w:p w:rsidR="0043526E" w:rsidRDefault="003B2920">
      <w:pPr>
        <w:numPr>
          <w:ilvl w:val="0"/>
          <w:numId w:val="2"/>
        </w:numPr>
        <w:ind w:left="720"/>
      </w:pPr>
      <w:r>
        <w:rPr>
          <w:rFonts w:ascii="Calibri" w:eastAsia="Calibri" w:hAnsi="Calibri" w:cs="Calibri"/>
        </w:rPr>
        <w:t>Personal commitment to Shepherd’s Statement of Faith, mission, and values.</w:t>
      </w:r>
    </w:p>
    <w:p w:rsidR="0043526E" w:rsidRDefault="003B2920">
      <w:pPr>
        <w:numPr>
          <w:ilvl w:val="0"/>
          <w:numId w:val="2"/>
        </w:numPr>
        <w:ind w:left="720"/>
      </w:pPr>
      <w:r>
        <w:rPr>
          <w:rFonts w:ascii="Calibri" w:eastAsia="Calibri" w:hAnsi="Calibri" w:cs="Calibri"/>
        </w:rPr>
        <w:t>Reflects Biblical principles in working relationships with other SCI staff, individual volunteers, churches, and the community.</w:t>
      </w:r>
    </w:p>
    <w:p w:rsidR="0043526E" w:rsidRDefault="003B2920">
      <w:pPr>
        <w:numPr>
          <w:ilvl w:val="0"/>
          <w:numId w:val="2"/>
        </w:numPr>
        <w:ind w:left="720"/>
      </w:pPr>
      <w:r>
        <w:rPr>
          <w:rFonts w:ascii="Calibri" w:eastAsia="Calibri" w:hAnsi="Calibri" w:cs="Calibri"/>
        </w:rPr>
        <w:t>National Background Check (conducted by Shepherd)</w:t>
      </w:r>
    </w:p>
    <w:p w:rsidR="0043526E" w:rsidRDefault="003B2920">
      <w:pPr>
        <w:numPr>
          <w:ilvl w:val="0"/>
          <w:numId w:val="2"/>
        </w:numPr>
        <w:ind w:left="720"/>
      </w:pPr>
      <w:r>
        <w:rPr>
          <w:rFonts w:ascii="Calibri" w:eastAsia="Calibri" w:hAnsi="Calibri" w:cs="Calibri"/>
        </w:rPr>
        <w:t>Verify authorization to work in the U.S. (Form I-9)</w:t>
      </w:r>
    </w:p>
    <w:p w:rsidR="0043526E" w:rsidRDefault="003B2920">
      <w:pPr>
        <w:numPr>
          <w:ilvl w:val="0"/>
          <w:numId w:val="2"/>
        </w:numPr>
        <w:ind w:left="720"/>
      </w:pPr>
      <w:r>
        <w:rPr>
          <w:rFonts w:ascii="Calibri" w:eastAsia="Calibri" w:hAnsi="Calibri" w:cs="Calibri"/>
        </w:rPr>
        <w:t>Adherence to Shepherd Community Employee Handbook.</w:t>
      </w:r>
    </w:p>
    <w:p w:rsidR="0043526E" w:rsidRDefault="003B2920">
      <w:pPr>
        <w:numPr>
          <w:ilvl w:val="0"/>
          <w:numId w:val="2"/>
        </w:numPr>
        <w:ind w:left="720"/>
      </w:pPr>
      <w:r>
        <w:rPr>
          <w:rFonts w:ascii="Calibri" w:eastAsia="Calibri" w:hAnsi="Calibri" w:cs="Calibri"/>
        </w:rPr>
        <w:t>Engages, helps train, and mentors volunteers in service to the ministry whenever possible.</w:t>
      </w:r>
    </w:p>
    <w:p w:rsidR="0043526E" w:rsidRDefault="003B2920">
      <w:pPr>
        <w:numPr>
          <w:ilvl w:val="0"/>
          <w:numId w:val="2"/>
        </w:numPr>
        <w:ind w:left="720"/>
      </w:pPr>
      <w:r>
        <w:rPr>
          <w:rFonts w:ascii="Calibri" w:eastAsia="Calibri" w:hAnsi="Calibri" w:cs="Calibri"/>
        </w:rPr>
        <w:t>Performs other duties and responsibilities as requested.</w:t>
      </w:r>
    </w:p>
    <w:p w:rsidR="0043526E" w:rsidRDefault="0043526E">
      <w:pPr>
        <w:rPr>
          <w:rFonts w:ascii="Calibri" w:eastAsia="Calibri" w:hAnsi="Calibri" w:cs="Calibri"/>
        </w:rPr>
      </w:pPr>
    </w:p>
    <w:p w:rsidR="00E30D6A" w:rsidRDefault="00E30D6A">
      <w:pPr>
        <w:rPr>
          <w:rFonts w:ascii="Calibri" w:eastAsia="Calibri" w:hAnsi="Calibri" w:cs="Calibri"/>
        </w:rPr>
      </w:pPr>
      <w:r>
        <w:rPr>
          <w:rFonts w:ascii="Calibri" w:eastAsia="Calibri" w:hAnsi="Calibri" w:cs="Calibri"/>
        </w:rPr>
        <w:br w:type="page"/>
      </w:r>
    </w:p>
    <w:p w:rsidR="0043526E" w:rsidRDefault="003B2920">
      <w:pPr>
        <w:jc w:val="center"/>
        <w:rPr>
          <w:rFonts w:ascii="Calibri" w:eastAsia="Calibri" w:hAnsi="Calibri" w:cs="Calibri"/>
          <w:b/>
          <w:u w:val="single"/>
        </w:rPr>
      </w:pPr>
      <w:r>
        <w:rPr>
          <w:rFonts w:ascii="Calibri" w:eastAsia="Calibri" w:hAnsi="Calibri" w:cs="Calibri"/>
          <w:b/>
          <w:u w:val="single"/>
        </w:rPr>
        <w:lastRenderedPageBreak/>
        <w:t>Shepherd Community Inc. Employment</w:t>
      </w:r>
    </w:p>
    <w:p w:rsidR="0043526E" w:rsidRDefault="003B2920">
      <w:pPr>
        <w:rPr>
          <w:rFonts w:ascii="Calibri" w:eastAsia="Calibri" w:hAnsi="Calibri" w:cs="Calibri"/>
          <w:sz w:val="22"/>
          <w:szCs w:val="22"/>
        </w:rPr>
      </w:pPr>
      <w:bookmarkStart w:id="1" w:name="_30j0zll" w:colFirst="0" w:colLast="0"/>
      <w:bookmarkEnd w:id="1"/>
      <w:r>
        <w:rPr>
          <w:rFonts w:ascii="Calibri" w:eastAsia="Calibri" w:hAnsi="Calibri" w:cs="Calibri"/>
          <w:sz w:val="22"/>
          <w:szCs w:val="22"/>
        </w:rPr>
        <w:t>Employment with Shepherd Community, Inc. (“SCI”) is entered into voluntarily, and the employee is free to resign at will at any time.  Similarly, SCI may terminate the employment relationship at will at any time, with or without cause, with or without notice.  No exception to the employment-at-will relationship will be valid unless agreed to in writing and signed by the Executive Director.</w:t>
      </w:r>
      <w:r>
        <w:rPr>
          <w:rFonts w:ascii="Calibri" w:eastAsia="Calibri" w:hAnsi="Calibri" w:cs="Calibri"/>
          <w:sz w:val="22"/>
          <w:szCs w:val="22"/>
        </w:rPr>
        <w:br/>
      </w:r>
    </w:p>
    <w:p w:rsidR="0043526E" w:rsidRDefault="003B2920">
      <w:pPr>
        <w:jc w:val="center"/>
        <w:rPr>
          <w:rFonts w:ascii="Calibri" w:eastAsia="Calibri" w:hAnsi="Calibri" w:cs="Calibri"/>
          <w:b/>
          <w:u w:val="single"/>
        </w:rPr>
      </w:pPr>
      <w:r>
        <w:rPr>
          <w:rFonts w:ascii="Calibri" w:eastAsia="Calibri" w:hAnsi="Calibri" w:cs="Calibri"/>
          <w:b/>
          <w:u w:val="single"/>
        </w:rPr>
        <w:t>Equal Employment Opportunity</w:t>
      </w:r>
    </w:p>
    <w:p w:rsidR="0043526E" w:rsidRPr="00E30D6A" w:rsidRDefault="003B2920">
      <w:pPr>
        <w:rPr>
          <w:rFonts w:ascii="Calibri" w:eastAsia="Calibri" w:hAnsi="Calibri" w:cs="Calibri"/>
          <w:sz w:val="22"/>
          <w:szCs w:val="22"/>
        </w:rPr>
      </w:pPr>
      <w:r>
        <w:rPr>
          <w:rFonts w:ascii="Calibri" w:eastAsia="Calibri" w:hAnsi="Calibri" w:cs="Calibri"/>
          <w:sz w:val="22"/>
          <w:szCs w:val="22"/>
        </w:rPr>
        <w:t>SCI is committed to equal employment opportunity for all qualified persons, regardless of race, color, ancestry, national origin, sex, disability, veteran’s status, age, or any other classification protected by law.  To deny a qualified person the chance to contribute to the ministries of SCI because he or she is a member of a minority group is unfair to everyone and is inconsistent with Scriptural principles.  This applies to all employment practices, including hiring, promotions, training, disciplinary action, termination, and benefits.</w:t>
      </w:r>
    </w:p>
    <w:sectPr w:rsidR="0043526E" w:rsidRPr="00E30D6A">
      <w:footerReference w:type="even" r:id="rId7"/>
      <w:footerReference w:type="default" r:id="rId8"/>
      <w:head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BFE" w:rsidRDefault="00894BFE">
      <w:r>
        <w:separator/>
      </w:r>
    </w:p>
  </w:endnote>
  <w:endnote w:type="continuationSeparator" w:id="0">
    <w:p w:rsidR="00894BFE" w:rsidRDefault="0089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26E" w:rsidRDefault="003B292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43526E" w:rsidRDefault="0043526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26E" w:rsidRDefault="003B2920">
    <w:pPr>
      <w:pBdr>
        <w:top w:val="nil"/>
        <w:left w:val="nil"/>
        <w:bottom w:val="nil"/>
        <w:right w:val="nil"/>
        <w:between w:val="nil"/>
      </w:pBdr>
      <w:tabs>
        <w:tab w:val="center" w:pos="4320"/>
        <w:tab w:val="right" w:pos="8640"/>
        <w:tab w:val="center" w:pos="4860"/>
        <w:tab w:val="right" w:pos="9360"/>
        <w:tab w:val="right" w:pos="11520"/>
      </w:tabs>
      <w:ind w:right="4"/>
      <w:rPr>
        <w:color w:val="000000"/>
      </w:rPr>
    </w:pPr>
    <w:r>
      <w:rPr>
        <w:color w:val="000000"/>
        <w:u w:val="single"/>
      </w:rPr>
      <w:tab/>
    </w:r>
    <w:r>
      <w:rPr>
        <w:color w:val="000000"/>
        <w:u w:val="single"/>
      </w:rPr>
      <w:tab/>
    </w:r>
  </w:p>
  <w:p w:rsidR="0043526E" w:rsidRDefault="00E30D6A">
    <w:pPr>
      <w:pBdr>
        <w:top w:val="nil"/>
        <w:left w:val="nil"/>
        <w:bottom w:val="nil"/>
        <w:right w:val="nil"/>
        <w:between w:val="nil"/>
      </w:pBdr>
      <w:tabs>
        <w:tab w:val="center" w:pos="4320"/>
        <w:tab w:val="right" w:pos="8640"/>
        <w:tab w:val="center" w:pos="6120"/>
        <w:tab w:val="right" w:pos="9360"/>
        <w:tab w:val="right" w:pos="11520"/>
      </w:tabs>
      <w:ind w:right="4"/>
      <w:rPr>
        <w:rFonts w:ascii="Calibri" w:eastAsia="Calibri" w:hAnsi="Calibri" w:cs="Calibri"/>
        <w:color w:val="000000"/>
        <w:sz w:val="16"/>
        <w:szCs w:val="16"/>
      </w:rPr>
    </w:pPr>
    <w:r>
      <w:rPr>
        <w:rFonts w:ascii="Calibri" w:eastAsia="Calibri" w:hAnsi="Calibri" w:cs="Calibri"/>
        <w:color w:val="000000"/>
        <w:sz w:val="16"/>
        <w:szCs w:val="16"/>
      </w:rPr>
      <w:t>Last update: 2/27/2024</w:t>
    </w:r>
    <w:r w:rsidR="003B2920">
      <w:rPr>
        <w:rFonts w:ascii="Calibri" w:eastAsia="Calibri" w:hAnsi="Calibri" w:cs="Calibri"/>
        <w:color w:val="000000"/>
        <w:sz w:val="16"/>
        <w:szCs w:val="16"/>
      </w:rPr>
      <w:tab/>
    </w:r>
    <w:r w:rsidR="003B2920">
      <w:rPr>
        <w:rFonts w:ascii="Calibri" w:eastAsia="Calibri" w:hAnsi="Calibri" w:cs="Calibri"/>
        <w:color w:val="000000"/>
        <w:sz w:val="16"/>
        <w:szCs w:val="16"/>
      </w:rPr>
      <w:tab/>
      <w:t xml:space="preserve">Page </w:t>
    </w:r>
    <w:r w:rsidR="003B2920">
      <w:rPr>
        <w:rFonts w:ascii="Calibri" w:eastAsia="Calibri" w:hAnsi="Calibri" w:cs="Calibri"/>
        <w:color w:val="000000"/>
        <w:sz w:val="16"/>
        <w:szCs w:val="16"/>
      </w:rPr>
      <w:fldChar w:fldCharType="begin"/>
    </w:r>
    <w:r w:rsidR="003B2920">
      <w:rPr>
        <w:rFonts w:ascii="Calibri" w:eastAsia="Calibri" w:hAnsi="Calibri" w:cs="Calibri"/>
        <w:color w:val="000000"/>
        <w:sz w:val="16"/>
        <w:szCs w:val="16"/>
      </w:rPr>
      <w:instrText>PAGE</w:instrText>
    </w:r>
    <w:r w:rsidR="003B2920">
      <w:rPr>
        <w:rFonts w:ascii="Calibri" w:eastAsia="Calibri" w:hAnsi="Calibri" w:cs="Calibri"/>
        <w:color w:val="000000"/>
        <w:sz w:val="16"/>
        <w:szCs w:val="16"/>
      </w:rPr>
      <w:fldChar w:fldCharType="separate"/>
    </w:r>
    <w:r w:rsidR="00F61D5C">
      <w:rPr>
        <w:rFonts w:ascii="Calibri" w:eastAsia="Calibri" w:hAnsi="Calibri" w:cs="Calibri"/>
        <w:noProof/>
        <w:color w:val="000000"/>
        <w:sz w:val="16"/>
        <w:szCs w:val="16"/>
      </w:rPr>
      <w:t>3</w:t>
    </w:r>
    <w:r w:rsidR="003B2920">
      <w:rPr>
        <w:rFonts w:ascii="Calibri" w:eastAsia="Calibri" w:hAnsi="Calibri" w:cs="Calibri"/>
        <w:color w:val="000000"/>
        <w:sz w:val="16"/>
        <w:szCs w:val="16"/>
      </w:rPr>
      <w:fldChar w:fldCharType="end"/>
    </w:r>
    <w:r w:rsidR="003B2920">
      <w:rPr>
        <w:rFonts w:ascii="Calibri" w:eastAsia="Calibri" w:hAnsi="Calibri" w:cs="Calibri"/>
        <w:color w:val="000000"/>
        <w:sz w:val="16"/>
        <w:szCs w:val="16"/>
      </w:rPr>
      <w:t xml:space="preserve"> of </w:t>
    </w:r>
    <w:r w:rsidR="003B2920">
      <w:rPr>
        <w:rFonts w:ascii="Calibri" w:eastAsia="Calibri" w:hAnsi="Calibri" w:cs="Calibri"/>
        <w:color w:val="000000"/>
        <w:sz w:val="16"/>
        <w:szCs w:val="16"/>
      </w:rPr>
      <w:fldChar w:fldCharType="begin"/>
    </w:r>
    <w:r w:rsidR="003B2920">
      <w:rPr>
        <w:rFonts w:ascii="Calibri" w:eastAsia="Calibri" w:hAnsi="Calibri" w:cs="Calibri"/>
        <w:color w:val="000000"/>
        <w:sz w:val="16"/>
        <w:szCs w:val="16"/>
      </w:rPr>
      <w:instrText>NUMPAGES</w:instrText>
    </w:r>
    <w:r w:rsidR="003B2920">
      <w:rPr>
        <w:rFonts w:ascii="Calibri" w:eastAsia="Calibri" w:hAnsi="Calibri" w:cs="Calibri"/>
        <w:color w:val="000000"/>
        <w:sz w:val="16"/>
        <w:szCs w:val="16"/>
      </w:rPr>
      <w:fldChar w:fldCharType="separate"/>
    </w:r>
    <w:r w:rsidR="00F61D5C">
      <w:rPr>
        <w:rFonts w:ascii="Calibri" w:eastAsia="Calibri" w:hAnsi="Calibri" w:cs="Calibri"/>
        <w:noProof/>
        <w:color w:val="000000"/>
        <w:sz w:val="16"/>
        <w:szCs w:val="16"/>
      </w:rPr>
      <w:t>3</w:t>
    </w:r>
    <w:r w:rsidR="003B2920">
      <w:rPr>
        <w:rFonts w:ascii="Calibri" w:eastAsia="Calibri" w:hAnsi="Calibri" w:cs="Calibr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BFE" w:rsidRDefault="00894BFE">
      <w:r>
        <w:separator/>
      </w:r>
    </w:p>
  </w:footnote>
  <w:footnote w:type="continuationSeparator" w:id="0">
    <w:p w:rsidR="00894BFE" w:rsidRDefault="00894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26E" w:rsidRDefault="003B292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simplePos x="0" y="0"/>
          <wp:positionH relativeFrom="column">
            <wp:posOffset>-647699</wp:posOffset>
          </wp:positionH>
          <wp:positionV relativeFrom="paragraph">
            <wp:posOffset>-161924</wp:posOffset>
          </wp:positionV>
          <wp:extent cx="1933575" cy="1008349"/>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33575" cy="1008349"/>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546100</wp:posOffset>
              </wp:positionH>
              <wp:positionV relativeFrom="paragraph">
                <wp:posOffset>-253999</wp:posOffset>
              </wp:positionV>
              <wp:extent cx="4486275" cy="456231"/>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3107625" y="3560925"/>
                        <a:ext cx="4476750" cy="438150"/>
                      </a:xfrm>
                      <a:prstGeom prst="rect">
                        <a:avLst/>
                      </a:prstGeom>
                      <a:noFill/>
                      <a:ln>
                        <a:noFill/>
                      </a:ln>
                    </wps:spPr>
                    <wps:txbx>
                      <w:txbxContent>
                        <w:p w:rsidR="0043526E" w:rsidRDefault="003B2920">
                          <w:pPr>
                            <w:jc w:val="center"/>
                            <w:textDirection w:val="btLr"/>
                          </w:pPr>
                          <w:r>
                            <w:rPr>
                              <w:rFonts w:ascii="Arial Black" w:eastAsia="Arial Black" w:hAnsi="Arial Black" w:cs="Arial Black"/>
                              <w:b/>
                              <w:i/>
                              <w:color w:val="000000"/>
                              <w:sz w:val="36"/>
                            </w:rPr>
                            <w:t>Ministry Description</w:t>
                          </w:r>
                        </w:p>
                      </w:txbxContent>
                    </wps:txbx>
                    <wps:bodyPr spcFirstLastPara="1" wrap="square" lIns="91425" tIns="45700" rIns="91425" bIns="45700" anchor="t" anchorCtr="0">
                      <a:noAutofit/>
                    </wps:bodyPr>
                  </wps:wsp>
                </a:graphicData>
              </a:graphic>
            </wp:anchor>
          </w:drawing>
        </mc:Choice>
        <mc:Fallback>
          <w:pict>
            <v:rect id="Rectangle 2" o:spid="_x0000_s1026" style="position:absolute;margin-left:43pt;margin-top:-20pt;width:353.25pt;height:3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" filled="f" stroked="f">
              <v:textbox inset="2.53958mm,1.2694mm,2.53958mm,1.2694mm">
                <w:txbxContent>
                  <w:p w:rsidR="0043526E" w:rsidRDefault="003B2920">
                    <w:pPr>
                      <w:jc w:val="center"/>
                      <w:textDirection w:val="btLr"/>
                    </w:pPr>
                    <w:r>
                      <w:rPr>
                        <w:rFonts w:ascii="Arial Black" w:eastAsia="Arial Black" w:hAnsi="Arial Black" w:cs="Arial Black"/>
                        <w:b/>
                        <w:i/>
                        <w:color w:val="000000"/>
                        <w:sz w:val="36"/>
                      </w:rPr>
                      <w:t>Ministry Description</w:t>
                    </w:r>
                  </w:p>
                </w:txbxContent>
              </v:textbox>
              <w10:wrap type="square"/>
            </v:rect>
          </w:pict>
        </mc:Fallback>
      </mc:AlternateContent>
    </w:r>
    <w:r>
      <w:rPr>
        <w:noProof/>
      </w:rPr>
      <w:drawing>
        <wp:anchor distT="0" distB="0" distL="114300" distR="114300" simplePos="0" relativeHeight="251660288" behindDoc="0" locked="0" layoutInCell="1" hidden="0" allowOverlap="1">
          <wp:simplePos x="0" y="0"/>
          <wp:positionH relativeFrom="column">
            <wp:posOffset>4581525</wp:posOffset>
          </wp:positionH>
          <wp:positionV relativeFrom="paragraph">
            <wp:posOffset>-161924</wp:posOffset>
          </wp:positionV>
          <wp:extent cx="2030730" cy="71628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030730" cy="716280"/>
                  </a:xfrm>
                  <a:prstGeom prst="rect">
                    <a:avLst/>
                  </a:prstGeom>
                  <a:ln/>
                </pic:spPr>
              </pic:pic>
            </a:graphicData>
          </a:graphic>
        </wp:anchor>
      </w:drawing>
    </w:r>
  </w:p>
  <w:p w:rsidR="0043526E" w:rsidRDefault="003B2920">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1312" behindDoc="0" locked="0" layoutInCell="1" hidden="0" allowOverlap="1">
              <wp:simplePos x="0" y="0"/>
              <wp:positionH relativeFrom="column">
                <wp:posOffset>266700</wp:posOffset>
              </wp:positionH>
              <wp:positionV relativeFrom="paragraph">
                <wp:posOffset>0</wp:posOffset>
              </wp:positionV>
              <wp:extent cx="5313045" cy="617796"/>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694250" y="3565704"/>
                        <a:ext cx="5303400" cy="581700"/>
                      </a:xfrm>
                      <a:prstGeom prst="rect">
                        <a:avLst/>
                      </a:prstGeom>
                      <a:noFill/>
                      <a:ln>
                        <a:noFill/>
                      </a:ln>
                    </wps:spPr>
                    <wps:txbx>
                      <w:txbxContent>
                        <w:p w:rsidR="0043526E" w:rsidRDefault="003B2920">
                          <w:pPr>
                            <w:jc w:val="center"/>
                            <w:textDirection w:val="btLr"/>
                          </w:pPr>
                          <w:r>
                            <w:rPr>
                              <w:rFonts w:ascii="Arial Black" w:eastAsia="Arial Black" w:hAnsi="Arial Black" w:cs="Arial Black"/>
                              <w:b/>
                              <w:i/>
                              <w:color w:val="000000"/>
                              <w:sz w:val="28"/>
                            </w:rPr>
                            <w:t xml:space="preserve">Family Engagement Specialist </w:t>
                          </w:r>
                          <w:r w:rsidR="004C028D">
                            <w:rPr>
                              <w:rFonts w:ascii="Arial Black" w:eastAsia="Arial Black" w:hAnsi="Arial Black" w:cs="Arial Black"/>
                              <w:b/>
                              <w:i/>
                              <w:color w:val="000000"/>
                              <w:sz w:val="28"/>
                            </w:rPr>
                            <w:t>-</w:t>
                          </w:r>
                        </w:p>
                        <w:p w:rsidR="0043526E" w:rsidRDefault="003B2920">
                          <w:pPr>
                            <w:jc w:val="center"/>
                            <w:textDirection w:val="btLr"/>
                          </w:pPr>
                          <w:r>
                            <w:rPr>
                              <w:rFonts w:ascii="Arial Black" w:eastAsia="Arial Black" w:hAnsi="Arial Black" w:cs="Arial Black"/>
                              <w:b/>
                              <w:i/>
                              <w:color w:val="000000"/>
                              <w:sz w:val="28"/>
                            </w:rPr>
                            <w:t>Financial Coach</w:t>
                          </w:r>
                        </w:p>
                        <w:p w:rsidR="0043526E" w:rsidRDefault="0043526E">
                          <w:pPr>
                            <w:jc w:val="center"/>
                            <w:textDirection w:val="btLr"/>
                          </w:pPr>
                        </w:p>
                      </w:txbxContent>
                    </wps:txbx>
                    <wps:bodyPr spcFirstLastPara="1" wrap="square" lIns="91425" tIns="45700" rIns="91425" bIns="45700" anchor="t" anchorCtr="0">
                      <a:noAutofit/>
                    </wps:bodyPr>
                  </wps:wsp>
                </a:graphicData>
              </a:graphic>
            </wp:anchor>
          </w:drawing>
        </mc:Choice>
        <mc:Fallback>
          <w:pict>
            <v:rect id="Rectangle 1" o:spid="_x0000_s1027" style="position:absolute;margin-left:21pt;margin-top:0;width:418.35pt;height:48.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" filled="f" stroked="f">
              <v:textbox inset="2.53958mm,1.2694mm,2.53958mm,1.2694mm">
                <w:txbxContent>
                  <w:p w:rsidR="0043526E" w:rsidRDefault="003B2920">
                    <w:pPr>
                      <w:jc w:val="center"/>
                      <w:textDirection w:val="btLr"/>
                    </w:pPr>
                    <w:r>
                      <w:rPr>
                        <w:rFonts w:ascii="Arial Black" w:eastAsia="Arial Black" w:hAnsi="Arial Black" w:cs="Arial Black"/>
                        <w:b/>
                        <w:i/>
                        <w:color w:val="000000"/>
                        <w:sz w:val="28"/>
                      </w:rPr>
                      <w:t xml:space="preserve">Family Engagement Specialist </w:t>
                    </w:r>
                    <w:r w:rsidR="004C028D">
                      <w:rPr>
                        <w:rFonts w:ascii="Arial Black" w:eastAsia="Arial Black" w:hAnsi="Arial Black" w:cs="Arial Black"/>
                        <w:b/>
                        <w:i/>
                        <w:color w:val="000000"/>
                        <w:sz w:val="28"/>
                      </w:rPr>
                      <w:t>-</w:t>
                    </w:r>
                  </w:p>
                  <w:p w:rsidR="0043526E" w:rsidRDefault="003B2920">
                    <w:pPr>
                      <w:jc w:val="center"/>
                      <w:textDirection w:val="btLr"/>
                    </w:pPr>
                    <w:r>
                      <w:rPr>
                        <w:rFonts w:ascii="Arial Black" w:eastAsia="Arial Black" w:hAnsi="Arial Black" w:cs="Arial Black"/>
                        <w:b/>
                        <w:i/>
                        <w:color w:val="000000"/>
                        <w:sz w:val="28"/>
                      </w:rPr>
                      <w:t>Financial Coach</w:t>
                    </w:r>
                  </w:p>
                  <w:p w:rsidR="0043526E" w:rsidRDefault="0043526E">
                    <w:pPr>
                      <w:jc w:val="center"/>
                      <w:textDirection w:val="btLr"/>
                    </w:pPr>
                  </w:p>
                </w:txbxContent>
              </v:textbox>
              <w10:wrap type="square"/>
            </v:rect>
          </w:pict>
        </mc:Fallback>
      </mc:AlternateContent>
    </w:r>
  </w:p>
  <w:p w:rsidR="0043526E" w:rsidRDefault="0043526E">
    <w:pPr>
      <w:pBdr>
        <w:top w:val="nil"/>
        <w:left w:val="nil"/>
        <w:bottom w:val="nil"/>
        <w:right w:val="nil"/>
        <w:between w:val="nil"/>
      </w:pBdr>
      <w:tabs>
        <w:tab w:val="center" w:pos="4680"/>
        <w:tab w:val="right" w:pos="9360"/>
      </w:tabs>
      <w:rPr>
        <w:color w:val="000000"/>
      </w:rPr>
    </w:pPr>
  </w:p>
  <w:p w:rsidR="0043526E" w:rsidRDefault="0043526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55E65"/>
    <w:multiLevelType w:val="multilevel"/>
    <w:tmpl w:val="0D62DB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CD17BF1"/>
    <w:multiLevelType w:val="multilevel"/>
    <w:tmpl w:val="1C681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373251"/>
    <w:multiLevelType w:val="multilevel"/>
    <w:tmpl w:val="1012B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291B5E"/>
    <w:multiLevelType w:val="multilevel"/>
    <w:tmpl w:val="1D907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D147D4"/>
    <w:multiLevelType w:val="hybridMultilevel"/>
    <w:tmpl w:val="81FA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515EC9"/>
    <w:multiLevelType w:val="multilevel"/>
    <w:tmpl w:val="1CD8F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E93C0C"/>
    <w:multiLevelType w:val="hybridMultilevel"/>
    <w:tmpl w:val="F83259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B455B17"/>
    <w:multiLevelType w:val="hybridMultilevel"/>
    <w:tmpl w:val="AAB44C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7BD025CA"/>
    <w:multiLevelType w:val="multilevel"/>
    <w:tmpl w:val="BDBA363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abstractNumId w:val="8"/>
  </w:num>
  <w:num w:numId="2">
    <w:abstractNumId w:val="0"/>
  </w:num>
  <w:num w:numId="3">
    <w:abstractNumId w:val="5"/>
  </w:num>
  <w:num w:numId="4">
    <w:abstractNumId w:val="1"/>
  </w:num>
  <w:num w:numId="5">
    <w:abstractNumId w:val="3"/>
  </w:num>
  <w:num w:numId="6">
    <w:abstractNumId w:val="2"/>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26E"/>
    <w:rsid w:val="000B0967"/>
    <w:rsid w:val="001C318E"/>
    <w:rsid w:val="003B2920"/>
    <w:rsid w:val="003C3D25"/>
    <w:rsid w:val="0043526E"/>
    <w:rsid w:val="004C028D"/>
    <w:rsid w:val="005A5978"/>
    <w:rsid w:val="006D70B9"/>
    <w:rsid w:val="00894BFE"/>
    <w:rsid w:val="00A86B24"/>
    <w:rsid w:val="00E066A2"/>
    <w:rsid w:val="00E30D6A"/>
    <w:rsid w:val="00F61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BB6693-7F06-408E-B8ED-F52E3CAF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C028D"/>
    <w:pPr>
      <w:ind w:left="720"/>
      <w:contextualSpacing/>
    </w:pPr>
  </w:style>
  <w:style w:type="paragraph" w:styleId="Header">
    <w:name w:val="header"/>
    <w:basedOn w:val="Normal"/>
    <w:link w:val="HeaderChar"/>
    <w:uiPriority w:val="99"/>
    <w:unhideWhenUsed/>
    <w:rsid w:val="004C028D"/>
    <w:pPr>
      <w:tabs>
        <w:tab w:val="center" w:pos="4680"/>
        <w:tab w:val="right" w:pos="9360"/>
      </w:tabs>
    </w:pPr>
  </w:style>
  <w:style w:type="character" w:customStyle="1" w:styleId="HeaderChar">
    <w:name w:val="Header Char"/>
    <w:basedOn w:val="DefaultParagraphFont"/>
    <w:link w:val="Header"/>
    <w:uiPriority w:val="99"/>
    <w:rsid w:val="004C028D"/>
  </w:style>
  <w:style w:type="paragraph" w:styleId="Footer">
    <w:name w:val="footer"/>
    <w:basedOn w:val="Normal"/>
    <w:link w:val="FooterChar"/>
    <w:uiPriority w:val="99"/>
    <w:unhideWhenUsed/>
    <w:rsid w:val="00E30D6A"/>
    <w:pPr>
      <w:tabs>
        <w:tab w:val="center" w:pos="4680"/>
        <w:tab w:val="right" w:pos="9360"/>
      </w:tabs>
    </w:pPr>
  </w:style>
  <w:style w:type="character" w:customStyle="1" w:styleId="FooterChar">
    <w:name w:val="Footer Char"/>
    <w:basedOn w:val="DefaultParagraphFont"/>
    <w:link w:val="Footer"/>
    <w:uiPriority w:val="99"/>
    <w:rsid w:val="00E30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Bekah K</dc:creator>
  <cp:lastModifiedBy>COM-162</cp:lastModifiedBy>
  <cp:revision>8</cp:revision>
  <dcterms:created xsi:type="dcterms:W3CDTF">2024-02-26T18:34:00Z</dcterms:created>
  <dcterms:modified xsi:type="dcterms:W3CDTF">2024-02-28T15:13:00Z</dcterms:modified>
</cp:coreProperties>
</file>